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72" w:rsidRDefault="00431772" w:rsidP="00431772">
      <w:pPr>
        <w:pStyle w:val="FORMATTEXT"/>
        <w:suppressAutoHyphens/>
        <w:spacing w:line="244" w:lineRule="auto"/>
        <w:ind w:left="567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431772" w:rsidRDefault="00431772" w:rsidP="00431772">
      <w:pPr>
        <w:pStyle w:val="FORMATTEXT"/>
        <w:suppressAutoHyphens/>
        <w:spacing w:line="244" w:lineRule="auto"/>
        <w:ind w:left="5670"/>
        <w:jc w:val="center"/>
        <w:rPr>
          <w:rFonts w:ascii="PT Astra Serif" w:hAnsi="PT Astra Serif"/>
          <w:sz w:val="28"/>
          <w:szCs w:val="28"/>
        </w:rPr>
      </w:pPr>
    </w:p>
    <w:p w:rsidR="00431772" w:rsidRDefault="00431772" w:rsidP="00431772">
      <w:pPr>
        <w:pStyle w:val="FORMATTEXT"/>
        <w:suppressAutoHyphens/>
        <w:spacing w:line="244" w:lineRule="auto"/>
        <w:ind w:left="567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Типовому региональному </w:t>
      </w:r>
    </w:p>
    <w:p w:rsidR="00431772" w:rsidRDefault="00431772" w:rsidP="00431772">
      <w:pPr>
        <w:pStyle w:val="FORMATTEXT"/>
        <w:suppressAutoHyphens/>
        <w:spacing w:line="244" w:lineRule="auto"/>
        <w:ind w:left="567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меню для организации </w:t>
      </w:r>
    </w:p>
    <w:p w:rsidR="00431772" w:rsidRDefault="00431772" w:rsidP="00431772">
      <w:pPr>
        <w:pStyle w:val="FORMATTEXT"/>
        <w:suppressAutoHyphens/>
        <w:spacing w:line="244" w:lineRule="auto"/>
        <w:ind w:left="567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горячего питания </w:t>
      </w:r>
      <w:proofErr w:type="gramStart"/>
      <w:r>
        <w:rPr>
          <w:rFonts w:ascii="PT Astra Serif" w:hAnsi="PT Astra Serif"/>
          <w:bCs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431772" w:rsidRDefault="00431772" w:rsidP="00431772">
      <w:pPr>
        <w:pStyle w:val="FORMATTEXT"/>
        <w:suppressAutoHyphens/>
        <w:spacing w:line="244" w:lineRule="auto"/>
        <w:ind w:left="567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общеобразовательных организациях на территории</w:t>
      </w:r>
    </w:p>
    <w:p w:rsidR="00431772" w:rsidRDefault="00431772" w:rsidP="00431772">
      <w:pPr>
        <w:pStyle w:val="FORMATTEXT"/>
        <w:suppressAutoHyphens/>
        <w:spacing w:line="244" w:lineRule="auto"/>
        <w:ind w:left="567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Ульяновской области</w:t>
      </w:r>
    </w:p>
    <w:p w:rsidR="00431772" w:rsidRDefault="00431772" w:rsidP="00431772">
      <w:pPr>
        <w:pStyle w:val="FORMATTEXT"/>
        <w:suppressAutoHyphens/>
        <w:spacing w:line="244" w:lineRule="auto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431772" w:rsidRDefault="00431772" w:rsidP="00431772">
      <w:pPr>
        <w:pStyle w:val="FORMATTEXT"/>
        <w:suppressAutoHyphens/>
        <w:spacing w:line="244" w:lineRule="auto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431772" w:rsidRDefault="00431772" w:rsidP="00431772">
      <w:pPr>
        <w:pStyle w:val="FORMATTEXT"/>
        <w:suppressAutoHyphens/>
        <w:spacing w:line="244" w:lineRule="auto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431772" w:rsidRDefault="00431772" w:rsidP="00431772">
      <w:pPr>
        <w:pStyle w:val="FORMATTEXT"/>
        <w:suppressAutoHyphens/>
        <w:spacing w:line="244" w:lineRule="auto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431772" w:rsidRDefault="00431772" w:rsidP="00431772">
      <w:pPr>
        <w:pStyle w:val="FORMATTEXT"/>
        <w:suppressAutoHyphens/>
        <w:spacing w:line="244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431772" w:rsidRDefault="00431772" w:rsidP="00431772">
      <w:pPr>
        <w:pStyle w:val="FORMATTEXT"/>
        <w:suppressAutoHyphens/>
        <w:spacing w:line="244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пищевой продукции для использования при организации питания</w:t>
      </w:r>
    </w:p>
    <w:p w:rsidR="00431772" w:rsidRDefault="00431772" w:rsidP="00431772">
      <w:pPr>
        <w:pStyle w:val="FORMATTEXT"/>
        <w:suppressAutoHyphens/>
        <w:spacing w:line="244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общеобразовательных организациях при реализации</w:t>
      </w:r>
    </w:p>
    <w:p w:rsidR="00431772" w:rsidRDefault="00431772" w:rsidP="00431772">
      <w:pPr>
        <w:spacing w:line="244" w:lineRule="auto"/>
        <w:ind w:right="-56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типового регионального меню</w:t>
      </w:r>
    </w:p>
    <w:p w:rsidR="00431772" w:rsidRDefault="00431772" w:rsidP="00431772">
      <w:pPr>
        <w:spacing w:line="244" w:lineRule="auto"/>
        <w:ind w:right="-56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6" w:space="0" w:color="2B2B2B"/>
          <w:left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77"/>
        <w:gridCol w:w="4436"/>
      </w:tblGrid>
      <w:tr w:rsidR="00431772" w:rsidTr="00431772">
        <w:trPr>
          <w:trHeight w:val="496"/>
          <w:tblHeader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nil"/>
              <w:right w:val="single" w:sz="6" w:space="0" w:color="2B2B2B"/>
            </w:tcBorders>
            <w:vAlign w:val="center"/>
            <w:hideMark/>
          </w:tcPr>
          <w:p w:rsidR="00431772" w:rsidRDefault="00431772">
            <w:pPr>
              <w:spacing w:line="24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431772" w:rsidRDefault="00431772">
            <w:pPr>
              <w:spacing w:line="24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п/п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nil"/>
              <w:right w:val="single" w:sz="6" w:space="0" w:color="2B2B2B"/>
            </w:tcBorders>
            <w:vAlign w:val="center"/>
            <w:hideMark/>
          </w:tcPr>
          <w:p w:rsidR="00431772" w:rsidRDefault="00431772">
            <w:pPr>
              <w:spacing w:line="24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пищевой продукции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nil"/>
              <w:right w:val="single" w:sz="6" w:space="0" w:color="2B2B2B"/>
            </w:tcBorders>
            <w:vAlign w:val="center"/>
            <w:hideMark/>
          </w:tcPr>
          <w:p w:rsidR="00431772" w:rsidRDefault="00431772">
            <w:pPr>
              <w:spacing w:line="24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Характеристики пищевой продукции</w:t>
            </w:r>
          </w:p>
          <w:p w:rsidR="00431772" w:rsidRDefault="00431772">
            <w:pPr>
              <w:spacing w:line="24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(соответствие требованиям*)</w:t>
            </w:r>
          </w:p>
        </w:tc>
      </w:tr>
    </w:tbl>
    <w:p w:rsidR="00431772" w:rsidRDefault="00431772" w:rsidP="00431772">
      <w:pPr>
        <w:spacing w:line="12" w:lineRule="auto"/>
        <w:rPr>
          <w:rFonts w:ascii="PT Astra Serif" w:hAnsi="PT Astra Serif"/>
          <w:sz w:val="2"/>
          <w:szCs w:val="2"/>
        </w:rPr>
      </w:pPr>
    </w:p>
    <w:tbl>
      <w:tblPr>
        <w:tblW w:w="10065" w:type="dxa"/>
        <w:tblInd w:w="-31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77"/>
        <w:gridCol w:w="4436"/>
      </w:tblGrid>
      <w:tr w:rsidR="00431772" w:rsidTr="00431772">
        <w:trPr>
          <w:trHeight w:val="221"/>
          <w:tblHeader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431772" w:rsidTr="00431772">
        <w:trPr>
          <w:trHeight w:val="28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Абрикосы свежие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32787/2014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Абрикосы сушёные без косточки (курага)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32896-2014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Апельсины свежие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34307/2017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Баклажаны свежие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31821-2022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Бананы свежие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51603-2000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Брусника быстрозамороженная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33823-2016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Варенье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34113-2017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Виноград сушёный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6882-88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Вишня быстрозамороженная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33823-2016</w:t>
            </w:r>
          </w:p>
        </w:tc>
      </w:tr>
      <w:tr w:rsidR="00431772" w:rsidTr="00431772">
        <w:trPr>
          <w:trHeight w:val="28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</w:rPr>
              <w:t>opox</w:t>
            </w:r>
            <w:proofErr w:type="spellEnd"/>
            <w:r>
              <w:rPr>
                <w:rFonts w:ascii="PT Astra Serif" w:hAnsi="PT Astra Serif"/>
              </w:rPr>
              <w:t xml:space="preserve"> шлифованный, целый или колотый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6201-2020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Горошек зелёный быстрозамороженный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54683-2011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Горошек зелёный консервированный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34112-2017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Груши свежие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33499/2015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Джем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31712-2012</w:t>
            </w:r>
          </w:p>
        </w:tc>
      </w:tr>
      <w:tr w:rsidR="00431772" w:rsidTr="00431772">
        <w:trPr>
          <w:trHeight w:val="103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Зелень свежая (лук, укроп)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34214-2017, ГОСТ 32856-2014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Йогурт или биойогурт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31981/2013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Кабачки (</w:t>
            </w:r>
            <w:proofErr w:type="spellStart"/>
            <w:r>
              <w:rPr>
                <w:rFonts w:ascii="PT Astra Serif" w:hAnsi="PT Astra Serif"/>
              </w:rPr>
              <w:t>цукини</w:t>
            </w:r>
            <w:proofErr w:type="spellEnd"/>
            <w:r>
              <w:rPr>
                <w:rFonts w:ascii="PT Astra Serif" w:hAnsi="PT Astra Serif"/>
              </w:rPr>
              <w:t>) быстрозамороженные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54683-2011</w:t>
            </w:r>
          </w:p>
        </w:tc>
      </w:tr>
      <w:tr w:rsidR="00431772" w:rsidTr="00431772">
        <w:trPr>
          <w:trHeight w:val="263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Кабачки свежие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31822-2012</w:t>
            </w:r>
          </w:p>
        </w:tc>
      </w:tr>
      <w:tr w:rsidR="00431772" w:rsidTr="00431772">
        <w:trPr>
          <w:trHeight w:val="541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Какао-напиток </w:t>
            </w:r>
            <w:proofErr w:type="spellStart"/>
            <w:r>
              <w:rPr>
                <w:rFonts w:ascii="PT Astra Serif" w:hAnsi="PT Astra Serif"/>
              </w:rPr>
              <w:t>витаминизированныйбыстрорастворимый</w:t>
            </w:r>
            <w:proofErr w:type="spellEnd"/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108-2014</w:t>
            </w:r>
          </w:p>
        </w:tc>
      </w:tr>
      <w:tr w:rsidR="00431772" w:rsidTr="00431772">
        <w:trPr>
          <w:trHeight w:val="545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Капуста белокочанная свежая раннеспелая,  среднеспелая, среднепоздняя и позднеспелая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51809-2001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Капуста брокколи быстрозамороженная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54683-2011</w:t>
            </w:r>
          </w:p>
        </w:tc>
      </w:tr>
      <w:tr w:rsidR="00431772" w:rsidTr="00431772">
        <w:trPr>
          <w:trHeight w:val="263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Капуста брюссельская быстрозамороженная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54683-2011</w:t>
            </w:r>
          </w:p>
        </w:tc>
      </w:tr>
      <w:tr w:rsidR="00431772" w:rsidTr="00431772">
        <w:trPr>
          <w:trHeight w:val="54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Капуста квашеная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34220-2017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Капуста китайская (пекинская) свежая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34323-2017</w:t>
            </w:r>
          </w:p>
        </w:tc>
      </w:tr>
      <w:tr w:rsidR="00431772" w:rsidTr="00431772">
        <w:trPr>
          <w:trHeight w:val="299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Капуста свежая очищенная, в </w:t>
            </w:r>
            <w:proofErr w:type="spellStart"/>
            <w:r>
              <w:rPr>
                <w:rFonts w:ascii="PT Astra Serif" w:hAnsi="PT Astra Serif"/>
              </w:rPr>
              <w:t>вакуумнойупаковке</w:t>
            </w:r>
            <w:proofErr w:type="spellEnd"/>
            <w:r>
              <w:rPr>
                <w:rFonts w:ascii="PT Astra Serif" w:hAnsi="PT Astra Serif"/>
              </w:rPr>
              <w:t xml:space="preserve"> (белокочанная или краснокочанная)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 изготовителя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Капуста цветная быстрозамороженная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54683-2011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Капуста цветная свежая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33952-2016.</w:t>
            </w:r>
          </w:p>
        </w:tc>
      </w:tr>
      <w:tr w:rsidR="00431772" w:rsidTr="00431772">
        <w:trPr>
          <w:trHeight w:val="263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Картофель продовольственный свежий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7176-2017</w:t>
            </w:r>
          </w:p>
        </w:tc>
      </w:tr>
      <w:tr w:rsidR="00431772" w:rsidTr="00431772">
        <w:trPr>
          <w:trHeight w:val="295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Картофель свежий очищенный, в вакуумной упаковке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 изготовителя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Киви свежие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31823/2012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Кисель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18488-2000</w:t>
            </w:r>
          </w:p>
        </w:tc>
      </w:tr>
      <w:tr w:rsidR="00431772" w:rsidTr="00431772">
        <w:trPr>
          <w:trHeight w:val="258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Кислота лимонная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908-2004</w:t>
            </w:r>
          </w:p>
        </w:tc>
      </w:tr>
      <w:tr w:rsidR="00431772" w:rsidTr="00431772">
        <w:trPr>
          <w:trHeight w:val="28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Клубника быстрозамороженная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33823-2016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Клюква быстрозамороженная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33823-2016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Икра овощная из кабачков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2654-2017</w:t>
            </w:r>
          </w:p>
        </w:tc>
      </w:tr>
      <w:tr w:rsidR="00431772" w:rsidTr="00431772">
        <w:trPr>
          <w:trHeight w:val="263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Консервы рыбные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7452-2014, ГОСТ 32156-2013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Крахмал картофельный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53876-2010</w:t>
            </w:r>
          </w:p>
        </w:tc>
      </w:tr>
      <w:tr w:rsidR="00431772" w:rsidTr="00431772">
        <w:trPr>
          <w:trHeight w:val="55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Крупа гречневая ядрица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5550-2021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Крупа кукурузная шлифованная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6002-2022 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Крупа манная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7022-2019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Крупа овсяная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3034-2021 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Крупа пшеничная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276-2022 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Крупа пшено шлифованное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572-2016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Крупа рис шлифованный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6292-93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Крупа ячменная, перловая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5784-60</w:t>
            </w:r>
          </w:p>
        </w:tc>
      </w:tr>
      <w:tr w:rsidR="00431772" w:rsidTr="00431772">
        <w:trPr>
          <w:trHeight w:val="271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Кукуруза сахарная в </w:t>
            </w:r>
            <w:proofErr w:type="spellStart"/>
            <w:r>
              <w:rPr>
                <w:rFonts w:ascii="PT Astra Serif" w:hAnsi="PT Astra Serif"/>
              </w:rPr>
              <w:t>зёрнах</w:t>
            </w:r>
            <w:proofErr w:type="gramStart"/>
            <w:r>
              <w:rPr>
                <w:rFonts w:ascii="PT Astra Serif" w:hAnsi="PT Astra Serif"/>
              </w:rPr>
              <w:t>,к</w:t>
            </w:r>
            <w:proofErr w:type="gramEnd"/>
            <w:r>
              <w:rPr>
                <w:rFonts w:ascii="PT Astra Serif" w:hAnsi="PT Astra Serif"/>
              </w:rPr>
              <w:t>онсервированная</w:t>
            </w:r>
            <w:proofErr w:type="spellEnd"/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34114-2017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Лавровый лист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17594-81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Лимоны свежие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34307/2017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Лук репчатый свежий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34306-2017</w:t>
            </w:r>
          </w:p>
        </w:tc>
      </w:tr>
      <w:tr w:rsidR="00431772" w:rsidTr="00431772">
        <w:trPr>
          <w:trHeight w:val="545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Лук репчатый свежий очищенный </w:t>
            </w:r>
            <w:proofErr w:type="spellStart"/>
            <w:r>
              <w:rPr>
                <w:rFonts w:ascii="PT Astra Serif" w:hAnsi="PT Astra Serif"/>
              </w:rPr>
              <w:t>ввакуумной</w:t>
            </w:r>
            <w:proofErr w:type="spellEnd"/>
            <w:r>
              <w:rPr>
                <w:rFonts w:ascii="PT Astra Serif" w:hAnsi="PT Astra Serif"/>
              </w:rPr>
              <w:t xml:space="preserve"> упаковке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 изготовителя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 пищевой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52533-2006</w:t>
            </w:r>
          </w:p>
        </w:tc>
      </w:tr>
      <w:tr w:rsidR="00431772" w:rsidTr="00431772">
        <w:trPr>
          <w:trHeight w:val="550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Макаронные изделия группы</w:t>
            </w:r>
            <w:proofErr w:type="gramStart"/>
            <w:r>
              <w:rPr>
                <w:rFonts w:ascii="PT Astra Serif" w:hAnsi="PT Astra Serif"/>
              </w:rPr>
              <w:t xml:space="preserve"> А</w:t>
            </w:r>
            <w:proofErr w:type="gramEnd"/>
            <w:r>
              <w:rPr>
                <w:rFonts w:ascii="PT Astra Serif" w:hAnsi="PT Astra Serif"/>
              </w:rPr>
              <w:t xml:space="preserve"> (вермишель, лапша) яичные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31743-2017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Малина быстрозамороженная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33823-2016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Мандарины свежие (не ниже 1-го сорта)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34307/2017</w:t>
            </w:r>
          </w:p>
        </w:tc>
      </w:tr>
      <w:tr w:rsidR="00431772" w:rsidTr="00431772">
        <w:trPr>
          <w:trHeight w:val="263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Масло подсолнечное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1129-2013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Масло </w:t>
            </w:r>
            <w:proofErr w:type="spellStart"/>
            <w:r>
              <w:rPr>
                <w:rFonts w:ascii="PT Astra Serif" w:hAnsi="PT Astra Serif"/>
              </w:rPr>
              <w:t>сладкосливочное</w:t>
            </w:r>
            <w:proofErr w:type="spellEnd"/>
            <w:r>
              <w:rPr>
                <w:rFonts w:ascii="PT Astra Serif" w:hAnsi="PT Astra Serif"/>
              </w:rPr>
              <w:t xml:space="preserve"> несолёное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32261-2013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Мёд натуральный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19792-2017</w:t>
            </w:r>
          </w:p>
        </w:tc>
      </w:tr>
      <w:tr w:rsidR="00431772" w:rsidTr="00431772">
        <w:trPr>
          <w:trHeight w:val="221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Молоко питьевое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32252-2013, ГОСТ 31450-2013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Молоко цельное сгущенное с сахаром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31688-2012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Молоко стерилизованное концентрированное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3254/2017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Морковь столовая свежая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32284-2013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Мука пшеничная хлебопекарная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26574-2017</w:t>
            </w:r>
          </w:p>
        </w:tc>
      </w:tr>
      <w:tr w:rsidR="00431772" w:rsidTr="00431772">
        <w:trPr>
          <w:trHeight w:val="545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Мясо</w:t>
            </w:r>
            <w:proofErr w:type="gramEnd"/>
            <w:r>
              <w:rPr>
                <w:rFonts w:ascii="PT Astra Serif" w:hAnsi="PT Astra Serif"/>
              </w:rPr>
              <w:t xml:space="preserve"> замороженное в блоках — говядина, для детского питания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31799-2012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Мясо индейки охлаждённое, замороженное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52820-2007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Натрий двууглекислый (сода пищевая)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2156-76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Нектарины свежие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34340/2017</w:t>
            </w:r>
          </w:p>
        </w:tc>
      </w:tr>
      <w:tr w:rsidR="00431772" w:rsidTr="00431772">
        <w:trPr>
          <w:trHeight w:val="263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Нектары фруктовые и фруктово-овощные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32104-2013</w:t>
            </w:r>
          </w:p>
        </w:tc>
      </w:tr>
      <w:tr w:rsidR="00431772" w:rsidTr="00431772">
        <w:trPr>
          <w:trHeight w:val="541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Огурцы</w:t>
            </w:r>
            <w:proofErr w:type="gramEnd"/>
            <w:r>
              <w:rPr>
                <w:rFonts w:ascii="PT Astra Serif" w:hAnsi="PT Astra Serif"/>
              </w:rPr>
              <w:t xml:space="preserve"> консервированные без добавления уксуса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 производителя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Огурцы свежие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33932-2016</w:t>
            </w:r>
          </w:p>
        </w:tc>
      </w:tr>
      <w:tr w:rsidR="00431772" w:rsidTr="00431772">
        <w:trPr>
          <w:trHeight w:val="545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Огурцы солёные стерилизованны</w:t>
            </w:r>
            <w:proofErr w:type="gramStart"/>
            <w:r>
              <w:rPr>
                <w:rFonts w:ascii="PT Astra Serif" w:hAnsi="PT Astra Serif"/>
              </w:rPr>
              <w:t>е(</w:t>
            </w:r>
            <w:proofErr w:type="gramEnd"/>
            <w:r>
              <w:rPr>
                <w:rFonts w:ascii="PT Astra Serif" w:hAnsi="PT Astra Serif"/>
              </w:rPr>
              <w:t>консервированные без добавления уксуса)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34220-2017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Перец сладкий свежий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34325-2017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Плоды шиповника сушёные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1994-93</w:t>
            </w:r>
          </w:p>
        </w:tc>
      </w:tr>
      <w:tr w:rsidR="00431772" w:rsidTr="00431772">
        <w:trPr>
          <w:trHeight w:val="263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Повидло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32099-2013</w:t>
            </w:r>
          </w:p>
        </w:tc>
      </w:tr>
      <w:tr w:rsidR="00431772" w:rsidTr="00431772">
        <w:trPr>
          <w:trHeight w:val="541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Полуфабрикаты мясные крупнокусковые бескостные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PT Astra Serif" w:hAnsi="PT Astra Serif" w:cs="Arial"/>
                <w:shd w:val="clear" w:color="auto" w:fill="FFFFFF"/>
              </w:rPr>
              <w:t>Р</w:t>
            </w:r>
            <w:proofErr w:type="gramEnd"/>
            <w:r>
              <w:rPr>
                <w:rFonts w:ascii="PT Astra Serif" w:hAnsi="PT Astra Serif" w:cs="Arial"/>
                <w:shd w:val="clear" w:color="auto" w:fill="FFFFFF"/>
              </w:rPr>
              <w:t xml:space="preserve"> 54754-2021</w:t>
            </w:r>
          </w:p>
        </w:tc>
      </w:tr>
      <w:tr w:rsidR="00431772" w:rsidTr="00431772">
        <w:trPr>
          <w:trHeight w:val="833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Полуфабрикаты натуральные кусковы</w:t>
            </w:r>
            <w:proofErr w:type="gramStart"/>
            <w:r>
              <w:rPr>
                <w:rFonts w:ascii="PT Astra Serif" w:hAnsi="PT Astra Serif"/>
              </w:rPr>
              <w:t>е(</w:t>
            </w:r>
            <w:proofErr w:type="gramEnd"/>
            <w:r>
              <w:rPr>
                <w:rFonts w:ascii="PT Astra Serif" w:hAnsi="PT Astra Serif"/>
              </w:rPr>
              <w:t>мясокостные и бескостные) из мяса индейки охлаждённые, замороженные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31465-2012</w:t>
            </w:r>
          </w:p>
        </w:tc>
      </w:tr>
      <w:tr w:rsidR="00431772" w:rsidTr="00431772">
        <w:trPr>
          <w:trHeight w:val="824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Полуфабрикаты натуральные кусковые (мясокостные и бескостные) из мяса кур и мяса цыплят-бройлеров охлаждённые, замороженные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31465-2012</w:t>
            </w:r>
          </w:p>
        </w:tc>
      </w:tr>
      <w:tr w:rsidR="00431772" w:rsidTr="00431772">
        <w:trPr>
          <w:trHeight w:val="546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Полуфабрикаты </w:t>
            </w:r>
            <w:proofErr w:type="spellStart"/>
            <w:r>
              <w:rPr>
                <w:rFonts w:ascii="PT Astra Serif" w:hAnsi="PT Astra Serif"/>
              </w:rPr>
              <w:t>мясныерубленые</w:t>
            </w:r>
            <w:proofErr w:type="spellEnd"/>
            <w:r>
              <w:rPr>
                <w:rFonts w:ascii="PT Astra Serif" w:hAnsi="PT Astra Serif"/>
              </w:rPr>
              <w:t xml:space="preserve"> замороженные,  для детского питания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32967-2014, ГОСТ</w:t>
            </w:r>
            <w:r>
              <w:rPr>
                <w:rFonts w:ascii="PT Astra Serif" w:hAnsi="PT Astra Serif" w:cs="Arial"/>
                <w:shd w:val="clear" w:color="auto" w:fill="FFFFFF"/>
              </w:rPr>
              <w:t xml:space="preserve"> 34846-2022</w:t>
            </w:r>
          </w:p>
        </w:tc>
      </w:tr>
      <w:tr w:rsidR="00431772" w:rsidTr="00431772">
        <w:trPr>
          <w:trHeight w:val="412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Полуфабрикаты в тесте замороженные, для детского питания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32967-2014, ГОСТ 32750-2014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Редис свежий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34216-2017</w:t>
            </w:r>
          </w:p>
        </w:tc>
      </w:tr>
      <w:tr w:rsidR="00431772" w:rsidTr="00431772">
        <w:trPr>
          <w:trHeight w:val="550"/>
        </w:trPr>
        <w:tc>
          <w:tcPr>
            <w:tcW w:w="85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Рыба мороженая (треска, пикша, </w:t>
            </w:r>
            <w:proofErr w:type="spellStart"/>
            <w:r>
              <w:rPr>
                <w:rFonts w:ascii="PT Astra Serif" w:hAnsi="PT Astra Serif"/>
              </w:rPr>
              <w:t>сайра</w:t>
            </w:r>
            <w:proofErr w:type="gramStart"/>
            <w:r>
              <w:rPr>
                <w:rFonts w:ascii="PT Astra Serif" w:hAnsi="PT Astra Serif"/>
              </w:rPr>
              <w:t>,м</w:t>
            </w:r>
            <w:proofErr w:type="gramEnd"/>
            <w:r>
              <w:rPr>
                <w:rFonts w:ascii="PT Astra Serif" w:hAnsi="PT Astra Serif"/>
              </w:rPr>
              <w:t>интай</w:t>
            </w:r>
            <w:proofErr w:type="spellEnd"/>
            <w:r>
              <w:rPr>
                <w:rFonts w:ascii="PT Astra Serif" w:hAnsi="PT Astra Serif"/>
              </w:rPr>
              <w:t>, хек, окунь морской, судак, кефаль, горбуша, кета, нерка, сёмга, форель)</w:t>
            </w:r>
          </w:p>
        </w:tc>
        <w:tc>
          <w:tcPr>
            <w:tcW w:w="443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32366-2013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Салат свежий (листовой, кочанный)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33985-2016</w:t>
            </w:r>
          </w:p>
        </w:tc>
      </w:tr>
      <w:tr w:rsidR="00431772" w:rsidTr="00431772">
        <w:trPr>
          <w:trHeight w:val="25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Сахар-песок или сахар белый кристаллический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33222-2015</w:t>
            </w:r>
          </w:p>
        </w:tc>
      </w:tr>
      <w:tr w:rsidR="00431772" w:rsidTr="00431772">
        <w:trPr>
          <w:trHeight w:val="535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Сахар-песок или сахар </w:t>
            </w:r>
            <w:proofErr w:type="spellStart"/>
            <w:r>
              <w:rPr>
                <w:rFonts w:ascii="PT Astra Serif" w:hAnsi="PT Astra Serif"/>
              </w:rPr>
              <w:t>белыйкристаллический</w:t>
            </w:r>
            <w:proofErr w:type="spellEnd"/>
            <w:r>
              <w:rPr>
                <w:rFonts w:ascii="PT Astra Serif" w:hAnsi="PT Astra Serif"/>
              </w:rPr>
              <w:t xml:space="preserve"> порционный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33222-2015</w:t>
            </w:r>
          </w:p>
        </w:tc>
      </w:tr>
      <w:tr w:rsidR="00431772" w:rsidTr="00431772">
        <w:trPr>
          <w:trHeight w:val="541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Свёкла свежая очищенная, в </w:t>
            </w:r>
            <w:proofErr w:type="spellStart"/>
            <w:r>
              <w:rPr>
                <w:rFonts w:ascii="PT Astra Serif" w:hAnsi="PT Astra Serif"/>
              </w:rPr>
              <w:t>вакуумнойупаковке</w:t>
            </w:r>
            <w:proofErr w:type="spellEnd"/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 изготовителя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Свёкла столовая свежая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32285-2013</w:t>
            </w:r>
          </w:p>
        </w:tc>
      </w:tr>
      <w:tr w:rsidR="00431772" w:rsidTr="00431772">
        <w:trPr>
          <w:trHeight w:val="828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>
            <w:pPr>
              <w:rPr>
                <w:rFonts w:ascii="PT Astra Serif" w:hAnsi="PT Astra Serif"/>
              </w:rPr>
            </w:pPr>
          </w:p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28499-2014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Слива свежая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32286/2013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Сметана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31452-2012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Смородина черная быстрозамороженная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33823-2016</w:t>
            </w:r>
          </w:p>
        </w:tc>
      </w:tr>
      <w:tr w:rsidR="00431772" w:rsidTr="00431772">
        <w:trPr>
          <w:trHeight w:val="545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Соль поваренная пищевая </w:t>
            </w:r>
            <w:proofErr w:type="spellStart"/>
            <w:r>
              <w:rPr>
                <w:rFonts w:ascii="PT Astra Serif" w:hAnsi="PT Astra Serif"/>
              </w:rPr>
              <w:t>выварочнаяйодированная</w:t>
            </w:r>
            <w:proofErr w:type="spellEnd"/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51574-2018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Субпродукты—печень</w:t>
            </w:r>
            <w:proofErr w:type="gramEnd"/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31799-2012</w:t>
            </w:r>
          </w:p>
        </w:tc>
      </w:tr>
      <w:tr w:rsidR="00431772" w:rsidTr="00431772">
        <w:trPr>
          <w:trHeight w:val="53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Сухари панировочные из хлебных сухарей высшего сорта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28402-89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Сыры полутвёрдые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32260-2013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Творог (не выше 9% жирности)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31453-2013</w:t>
            </w:r>
          </w:p>
        </w:tc>
      </w:tr>
      <w:tr w:rsidR="00431772" w:rsidTr="00431772">
        <w:trPr>
          <w:trHeight w:val="258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Томатная паста или томатное пюре без соли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3343-2017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Томаты свежие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34298-2017</w:t>
            </w:r>
          </w:p>
        </w:tc>
      </w:tr>
      <w:tr w:rsidR="00431772" w:rsidTr="00431772">
        <w:trPr>
          <w:trHeight w:val="541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Тушки цыплят-бройлеров потрошённые охлаждённые, замороженные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52306-2005</w:t>
            </w:r>
          </w:p>
        </w:tc>
      </w:tr>
      <w:tr w:rsidR="00431772" w:rsidTr="00431772">
        <w:trPr>
          <w:trHeight w:val="33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Фасоль продовольственная белая </w:t>
            </w:r>
            <w:proofErr w:type="spellStart"/>
            <w:r>
              <w:rPr>
                <w:rFonts w:ascii="PT Astra Serif" w:hAnsi="PT Astra Serif"/>
              </w:rPr>
              <w:t>иликрасная</w:t>
            </w:r>
            <w:proofErr w:type="spellEnd"/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21149-2022 </w:t>
            </w:r>
          </w:p>
        </w:tc>
      </w:tr>
      <w:tr w:rsidR="00431772" w:rsidTr="00431772">
        <w:trPr>
          <w:trHeight w:val="28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772" w:rsidRDefault="00431772" w:rsidP="00AA1537">
            <w:pPr>
              <w:pStyle w:val="a3"/>
              <w:numPr>
                <w:ilvl w:val="0"/>
                <w:numId w:val="1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Фруктовая смесь быстрозамороженная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33823-2016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100.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Фрукты косточковые сушёные (чернослив)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32896-2014</w:t>
            </w:r>
          </w:p>
        </w:tc>
      </w:tr>
      <w:tr w:rsidR="00431772" w:rsidTr="00431772">
        <w:trPr>
          <w:trHeight w:val="263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101.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Хлеб белый из пшеничной муки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26987-86, ГОСТ 31752-2012.</w:t>
            </w:r>
          </w:p>
        </w:tc>
      </w:tr>
      <w:tr w:rsidR="00431772" w:rsidTr="00431772">
        <w:trPr>
          <w:trHeight w:val="541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102.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31752-2012 </w:t>
            </w:r>
          </w:p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31807-2018</w:t>
            </w:r>
          </w:p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26983-2015</w:t>
            </w:r>
          </w:p>
        </w:tc>
      </w:tr>
      <w:tr w:rsidR="00431772" w:rsidTr="00431772">
        <w:trPr>
          <w:trHeight w:val="272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103.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Хлеб зерновой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25832-89</w:t>
            </w:r>
          </w:p>
        </w:tc>
      </w:tr>
      <w:tr w:rsidR="00431772" w:rsidTr="00431772">
        <w:trPr>
          <w:trHeight w:val="541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104.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Хлеб из муки пшеничной хлебопекарной, обогащённый витаминами и минералами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 изготовителя</w:t>
            </w:r>
          </w:p>
        </w:tc>
      </w:tr>
      <w:tr w:rsidR="00431772" w:rsidTr="00431772">
        <w:trPr>
          <w:trHeight w:val="95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105.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Хлопья овсяные (вид геркулес, экстра)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21149-2022 </w:t>
            </w:r>
          </w:p>
        </w:tc>
      </w:tr>
      <w:tr w:rsidR="00431772" w:rsidTr="00431772">
        <w:trPr>
          <w:trHeight w:val="263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106.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Чай чёрный байховый в ассортименте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ГОСТ </w:t>
            </w:r>
            <w:proofErr w:type="gramStart"/>
            <w:r>
              <w:rPr>
                <w:rFonts w:ascii="PT Astra Serif" w:hAnsi="PT Astra Serif"/>
              </w:rPr>
              <w:t>Р</w:t>
            </w:r>
            <w:proofErr w:type="gramEnd"/>
            <w:r>
              <w:rPr>
                <w:rFonts w:ascii="PT Astra Serif" w:hAnsi="PT Astra Serif"/>
              </w:rPr>
              <w:t xml:space="preserve"> 32573-2013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107.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Черешня свежая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33801/2016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108.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Яблоки свежие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34314/2017</w:t>
            </w:r>
          </w:p>
        </w:tc>
      </w:tr>
      <w:tr w:rsidR="00431772" w:rsidTr="00431772">
        <w:trPr>
          <w:trHeight w:val="26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109.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Ядро ореха грецкого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16833-2014</w:t>
            </w:r>
          </w:p>
        </w:tc>
      </w:tr>
      <w:tr w:rsidR="00431772" w:rsidTr="00431772">
        <w:trPr>
          <w:trHeight w:val="27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110.</w:t>
            </w:r>
          </w:p>
        </w:tc>
        <w:tc>
          <w:tcPr>
            <w:tcW w:w="47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Яйца куриные столовые</w:t>
            </w:r>
          </w:p>
        </w:tc>
        <w:tc>
          <w:tcPr>
            <w:tcW w:w="44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772" w:rsidRDefault="004317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ГОСТ 31654-2012</w:t>
            </w:r>
          </w:p>
        </w:tc>
      </w:tr>
    </w:tbl>
    <w:p w:rsidR="00431772" w:rsidRDefault="00431772" w:rsidP="00431772">
      <w:pPr>
        <w:ind w:firstLine="709"/>
        <w:rPr>
          <w:rFonts w:ascii="PT Astra Serif" w:hAnsi="PT Astra Serif"/>
        </w:rPr>
      </w:pPr>
    </w:p>
    <w:p w:rsidR="00431772" w:rsidRDefault="00431772" w:rsidP="0043177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полной или частичной отмены (замены) ГОСТ, </w:t>
      </w:r>
      <w:proofErr w:type="gramStart"/>
      <w:r>
        <w:rPr>
          <w:rFonts w:ascii="PT Astra Serif" w:hAnsi="PT Astra Serif"/>
        </w:rPr>
        <w:t>указанных</w:t>
      </w:r>
      <w:proofErr w:type="gramEnd"/>
      <w:r>
        <w:rPr>
          <w:rFonts w:ascii="PT Astra Serif" w:hAnsi="PT Astra Serif"/>
        </w:rPr>
        <w:t xml:space="preserve"> в таблице, </w:t>
      </w:r>
      <w:r>
        <w:rPr>
          <w:rFonts w:ascii="PT Astra Serif" w:hAnsi="PT Astra Serif"/>
        </w:rPr>
        <w:br/>
        <w:t>рекомендуется использовать ГОСТ, принятый взамен отменённого (изменённого).</w:t>
      </w:r>
    </w:p>
    <w:p w:rsidR="00431772" w:rsidRDefault="00431772" w:rsidP="00431772">
      <w:pPr>
        <w:jc w:val="center"/>
        <w:rPr>
          <w:rFonts w:ascii="PT Astra Serif" w:hAnsi="PT Astra Serif"/>
          <w:sz w:val="28"/>
          <w:szCs w:val="28"/>
        </w:rPr>
      </w:pPr>
    </w:p>
    <w:p w:rsidR="00431772" w:rsidRDefault="00431772" w:rsidP="00431772">
      <w:pPr>
        <w:jc w:val="center"/>
        <w:rPr>
          <w:rFonts w:ascii="PT Astra Serif" w:hAnsi="PT Astra Serif"/>
          <w:bCs/>
          <w:sz w:val="28"/>
          <w:szCs w:val="28"/>
        </w:rPr>
      </w:pPr>
    </w:p>
    <w:p w:rsidR="00431772" w:rsidRDefault="00431772" w:rsidP="00431772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</w:t>
      </w:r>
    </w:p>
    <w:p w:rsidR="00014CF9" w:rsidRDefault="00014CF9">
      <w:bookmarkStart w:id="0" w:name="_GoBack"/>
      <w:bookmarkEnd w:id="0"/>
    </w:p>
    <w:sectPr w:rsidR="0001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74AB"/>
    <w:multiLevelType w:val="hybridMultilevel"/>
    <w:tmpl w:val="2622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E0"/>
    <w:rsid w:val="00014CF9"/>
    <w:rsid w:val="00431772"/>
    <w:rsid w:val="0089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72"/>
    <w:pPr>
      <w:ind w:left="720"/>
      <w:contextualSpacing/>
    </w:pPr>
  </w:style>
  <w:style w:type="paragraph" w:customStyle="1" w:styleId="FORMATTEXT">
    <w:name w:val=".FORMATTEXT"/>
    <w:uiPriority w:val="99"/>
    <w:rsid w:val="00431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72"/>
    <w:pPr>
      <w:ind w:left="720"/>
      <w:contextualSpacing/>
    </w:pPr>
  </w:style>
  <w:style w:type="paragraph" w:customStyle="1" w:styleId="FORMATTEXT">
    <w:name w:val=".FORMATTEXT"/>
    <w:uiPriority w:val="99"/>
    <w:rsid w:val="00431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2024-06-24T05:34:00Z</cp:lastPrinted>
  <dcterms:created xsi:type="dcterms:W3CDTF">2024-06-24T05:34:00Z</dcterms:created>
  <dcterms:modified xsi:type="dcterms:W3CDTF">2024-06-24T05:45:00Z</dcterms:modified>
</cp:coreProperties>
</file>